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80" w:lineRule="auto"/>
        <w:rPr>
          <w:sz w:val="26"/>
          <w:szCs w:val="26"/>
        </w:rPr>
      </w:pPr>
      <w:r w:rsidDel="00000000" w:rsidR="00000000" w:rsidRPr="00000000">
        <w:rPr>
          <w:b w:val="1"/>
          <w:sz w:val="26"/>
          <w:szCs w:val="26"/>
          <w:rtl w:val="0"/>
        </w:rPr>
        <w:t xml:space="preserve">Get Ready for ‘A Night to Remember’ with </w:t>
      </w:r>
      <w:r w:rsidDel="00000000" w:rsidR="00000000" w:rsidRPr="00000000">
        <w:rPr>
          <w:b w:val="1"/>
          <w:i w:val="1"/>
          <w:sz w:val="26"/>
          <w:szCs w:val="26"/>
          <w:rtl w:val="0"/>
        </w:rPr>
        <w:t xml:space="preserve">DCOM: Live!</w:t>
        <w:br w:type="textWrapping"/>
      </w:r>
      <w:r w:rsidDel="00000000" w:rsidR="00000000" w:rsidRPr="00000000">
        <w:rPr>
          <w:sz w:val="26"/>
          <w:szCs w:val="26"/>
          <w:rtl w:val="0"/>
        </w:rPr>
        <w:t xml:space="preserve">Step into the musical world of Disney Channel with </w:t>
      </w:r>
      <w:r w:rsidDel="00000000" w:rsidR="00000000" w:rsidRPr="00000000">
        <w:rPr>
          <w:i w:val="1"/>
          <w:sz w:val="26"/>
          <w:szCs w:val="26"/>
          <w:rtl w:val="0"/>
        </w:rPr>
        <w:t xml:space="preserve">DCOM: Live!</w:t>
      </w:r>
      <w:r w:rsidDel="00000000" w:rsidR="00000000" w:rsidRPr="00000000">
        <w:rPr>
          <w:sz w:val="26"/>
          <w:szCs w:val="26"/>
          <w:rtl w:val="0"/>
        </w:rPr>
        <w:t xml:space="preserve"> - the ultimate Disney Channel Original Movie tribute concert! Rock out and relive the 2000s Disney Channel golden era in this high-energy show featuring six Broadway-caliber vocalists and an electrifying live band performing the biggest hits from Disney Channel Original Movies &amp; Series - everything from </w:t>
      </w:r>
      <w:r w:rsidDel="00000000" w:rsidR="00000000" w:rsidRPr="00000000">
        <w:rPr>
          <w:i w:val="1"/>
          <w:sz w:val="26"/>
          <w:szCs w:val="26"/>
          <w:rtl w:val="0"/>
        </w:rPr>
        <w:t xml:space="preserve">Zenon</w:t>
      </w:r>
      <w:r w:rsidDel="00000000" w:rsidR="00000000" w:rsidRPr="00000000">
        <w:rPr>
          <w:sz w:val="26"/>
          <w:szCs w:val="26"/>
          <w:rtl w:val="0"/>
        </w:rPr>
        <w:t xml:space="preserve"> to </w:t>
      </w:r>
      <w:r w:rsidDel="00000000" w:rsidR="00000000" w:rsidRPr="00000000">
        <w:rPr>
          <w:i w:val="1"/>
          <w:sz w:val="26"/>
          <w:szCs w:val="26"/>
          <w:rtl w:val="0"/>
        </w:rPr>
        <w:t xml:space="preserve">Zombies! </w:t>
      </w:r>
      <w:r w:rsidDel="00000000" w:rsidR="00000000" w:rsidRPr="00000000">
        <w:rPr>
          <w:sz w:val="26"/>
          <w:szCs w:val="26"/>
          <w:rtl w:val="0"/>
        </w:rPr>
        <w:t xml:space="preserve">This incredible cast of vocalists and instrumentalists have performed worldwide, sharing their love of Disney Channel music and their personal connection to these iconic films.</w:t>
      </w:r>
    </w:p>
    <w:p w:rsidR="00000000" w:rsidDel="00000000" w:rsidP="00000000" w:rsidRDefault="00000000" w:rsidRPr="00000000" w14:paraId="00000002">
      <w:pPr>
        <w:spacing w:after="180" w:lineRule="auto"/>
        <w:rPr>
          <w:sz w:val="26"/>
          <w:szCs w:val="26"/>
        </w:rPr>
      </w:pPr>
      <w:r w:rsidDel="00000000" w:rsidR="00000000" w:rsidRPr="00000000">
        <w:rPr>
          <w:i w:val="1"/>
          <w:sz w:val="26"/>
          <w:szCs w:val="26"/>
          <w:rtl w:val="0"/>
        </w:rPr>
        <w:t xml:space="preserve">“</w:t>
      </w:r>
      <w:r w:rsidDel="00000000" w:rsidR="00000000" w:rsidRPr="00000000">
        <w:rPr>
          <w:b w:val="1"/>
          <w:sz w:val="26"/>
          <w:szCs w:val="26"/>
          <w:rtl w:val="0"/>
        </w:rPr>
        <w:t xml:space="preserve">What’s a DCOM?!”</w:t>
        <w:br w:type="textWrapping"/>
      </w:r>
      <w:r w:rsidDel="00000000" w:rsidR="00000000" w:rsidRPr="00000000">
        <w:rPr>
          <w:sz w:val="26"/>
          <w:szCs w:val="26"/>
          <w:rtl w:val="0"/>
        </w:rPr>
        <w:t xml:space="preserve">“DCOM” stands for Disney Channel Original Movie - High School Musical, Descendants, The Cheetah Girls, Camp Rock, Hannah Montana: The Movie and so many more. These iconic films not only launched the careers of stars like Zac Efron, Miley Cyrus, Demi Lovato, Selena Gomez, and the Jonas Brothers, but also defined an entire era of pop culture. With catchy soundtracks, memorable choreography, and stories that connected with millions of young viewers, DCOMs became a cultural phenomenon - shaping childhoods, inspiring viral dance moves, and leaving a legacy that continues to resonate across generations. Enter </w:t>
      </w:r>
      <w:r w:rsidDel="00000000" w:rsidR="00000000" w:rsidRPr="00000000">
        <w:rPr>
          <w:i w:val="1"/>
          <w:sz w:val="26"/>
          <w:szCs w:val="26"/>
          <w:rtl w:val="0"/>
        </w:rPr>
        <w:t xml:space="preserve">DCOM: Live! - </w:t>
      </w:r>
      <w:r w:rsidDel="00000000" w:rsidR="00000000" w:rsidRPr="00000000">
        <w:rPr>
          <w:sz w:val="26"/>
          <w:szCs w:val="26"/>
          <w:rtl w:val="0"/>
        </w:rPr>
        <w:t xml:space="preserve">the show that brings the music of all of these iconic films into one jam-packed, nostalgia-filled Disney-fest for fans of all ages!</w:t>
      </w:r>
    </w:p>
    <w:p w:rsidR="00000000" w:rsidDel="00000000" w:rsidP="00000000" w:rsidRDefault="00000000" w:rsidRPr="00000000" w14:paraId="00000003">
      <w:pPr>
        <w:spacing w:after="180" w:lineRule="auto"/>
        <w:rPr>
          <w:sz w:val="26"/>
          <w:szCs w:val="26"/>
        </w:rPr>
      </w:pPr>
      <w:r w:rsidDel="00000000" w:rsidR="00000000" w:rsidRPr="00000000">
        <w:rPr>
          <w:sz w:val="26"/>
          <w:szCs w:val="26"/>
        </w:rPr>
        <w:drawing>
          <wp:inline distB="114300" distT="114300" distL="114300" distR="114300">
            <wp:extent cx="203200" cy="203200"/>
            <wp:effectExtent b="0" l="0" r="0" t="0"/>
            <wp:docPr descr="✨" id="3" name="image2.png"/>
            <a:graphic>
              <a:graphicData uri="http://schemas.openxmlformats.org/drawingml/2006/picture">
                <pic:pic>
                  <pic:nvPicPr>
                    <pic:cNvPr descr="✨" id="0" name="image2.png"/>
                    <pic:cNvPicPr preferRelativeResize="0"/>
                  </pic:nvPicPr>
                  <pic:blipFill>
                    <a:blip r:embed="rId6"/>
                    <a:srcRect b="0" l="0" r="0" t="0"/>
                    <a:stretch>
                      <a:fillRect/>
                    </a:stretch>
                  </pic:blipFill>
                  <pic:spPr>
                    <a:xfrm>
                      <a:off x="0" y="0"/>
                      <a:ext cx="203200" cy="203200"/>
                    </a:xfrm>
                    <a:prstGeom prst="rect"/>
                    <a:ln/>
                  </pic:spPr>
                </pic:pic>
              </a:graphicData>
            </a:graphic>
          </wp:inline>
        </w:drawing>
      </w:r>
      <w:r w:rsidDel="00000000" w:rsidR="00000000" w:rsidRPr="00000000">
        <w:rPr>
          <w:sz w:val="26"/>
          <w:szCs w:val="26"/>
          <w:rtl w:val="0"/>
        </w:rPr>
        <w:t xml:space="preserve"> </w:t>
      </w:r>
      <w:r w:rsidDel="00000000" w:rsidR="00000000" w:rsidRPr="00000000">
        <w:rPr>
          <w:b w:val="1"/>
          <w:sz w:val="26"/>
          <w:szCs w:val="26"/>
          <w:rtl w:val="0"/>
        </w:rPr>
        <w:t xml:space="preserve">Costume Contest at Intermission</w:t>
      </w:r>
      <w:r w:rsidDel="00000000" w:rsidR="00000000" w:rsidRPr="00000000">
        <w:rPr>
          <w:sz w:val="26"/>
          <w:szCs w:val="26"/>
          <w:rtl w:val="0"/>
        </w:rPr>
        <w:t xml:space="preserve"> – Dress to impress in your best Disney Channel-inspired “bound” for a chance to win prizes and show off your Disney style! Whether you’re a High School Musical </w:t>
      </w:r>
      <w:r w:rsidDel="00000000" w:rsidR="00000000" w:rsidRPr="00000000">
        <w:rPr>
          <w:i w:val="1"/>
          <w:sz w:val="26"/>
          <w:szCs w:val="26"/>
          <w:rtl w:val="0"/>
        </w:rPr>
        <w:t xml:space="preserve">Wildcat, </w:t>
      </w:r>
      <w:r w:rsidDel="00000000" w:rsidR="00000000" w:rsidRPr="00000000">
        <w:rPr>
          <w:sz w:val="26"/>
          <w:szCs w:val="26"/>
          <w:rtl w:val="0"/>
        </w:rPr>
        <w:t xml:space="preserve">a Descendant </w:t>
      </w:r>
      <w:r w:rsidDel="00000000" w:rsidR="00000000" w:rsidRPr="00000000">
        <w:rPr>
          <w:i w:val="1"/>
          <w:sz w:val="26"/>
          <w:szCs w:val="26"/>
          <w:rtl w:val="0"/>
        </w:rPr>
        <w:t xml:space="preserve">V.K., a Camp Rocker, </w:t>
      </w:r>
      <w:r w:rsidDel="00000000" w:rsidR="00000000" w:rsidRPr="00000000">
        <w:rPr>
          <w:sz w:val="26"/>
          <w:szCs w:val="26"/>
          <w:rtl w:val="0"/>
        </w:rPr>
        <w:t xml:space="preserve">or a Cheetahlicious Cheetah Girl, we want to see you rocking your best Disney Channel-themed outfit. Post a picture of your outfit on Instagram and tag @dcom.live the day of the show and we’ll pick 3 finalists to come up on stage for their chance to win big prizes! </w:t>
      </w:r>
    </w:p>
    <w:p w:rsidR="00000000" w:rsidDel="00000000" w:rsidP="00000000" w:rsidRDefault="00000000" w:rsidRPr="00000000" w14:paraId="00000004">
      <w:pPr>
        <w:spacing w:after="180" w:lineRule="auto"/>
        <w:rPr>
          <w:sz w:val="26"/>
          <w:szCs w:val="26"/>
        </w:rPr>
      </w:pPr>
      <w:r w:rsidDel="00000000" w:rsidR="00000000" w:rsidRPr="00000000">
        <w:rPr>
          <w:b w:val="1"/>
          <w:sz w:val="26"/>
          <w:szCs w:val="26"/>
          <w:rtl w:val="0"/>
        </w:rPr>
        <w:t xml:space="preserve">Extra Magic:</w:t>
        <w:br w:type="textWrapping"/>
      </w:r>
      <w:r w:rsidDel="00000000" w:rsidR="00000000" w:rsidRPr="00000000">
        <w:rPr>
          <w:sz w:val="26"/>
          <w:szCs w:val="26"/>
          <w:rtl w:val="0"/>
        </w:rPr>
        <w:t xml:space="preserve">Our premiere level ticket - The “</w:t>
      </w:r>
      <w:r w:rsidDel="00000000" w:rsidR="00000000" w:rsidRPr="00000000">
        <w:rPr>
          <w:b w:val="1"/>
          <w:sz w:val="26"/>
          <w:szCs w:val="26"/>
          <w:rtl w:val="0"/>
        </w:rPr>
        <w:t xml:space="preserve">VIP: Circle of Stars”</w:t>
      </w:r>
      <w:r w:rsidDel="00000000" w:rsidR="00000000" w:rsidRPr="00000000">
        <w:rPr>
          <w:sz w:val="26"/>
          <w:szCs w:val="26"/>
          <w:rtl w:val="0"/>
        </w:rPr>
        <w:t xml:space="preserve"> - includes a souvenir credential, glow wand, front-of-the-line access for the Meet &amp; Greet, and early access to our vintage Disney Channel merchandise. Pick up your credential and glow wand at the merch table! </w:t>
      </w:r>
    </w:p>
    <w:p w:rsidR="00000000" w:rsidDel="00000000" w:rsidP="00000000" w:rsidRDefault="00000000" w:rsidRPr="00000000" w14:paraId="00000005">
      <w:pPr>
        <w:spacing w:after="180" w:lineRule="auto"/>
        <w:rPr>
          <w:color w:val="1155cc"/>
          <w:sz w:val="26"/>
          <w:szCs w:val="26"/>
          <w:u w:val="single"/>
        </w:rPr>
      </w:pPr>
      <w:r w:rsidDel="00000000" w:rsidR="00000000" w:rsidRPr="00000000">
        <w:rPr>
          <w:b w:val="1"/>
          <w:sz w:val="26"/>
          <w:szCs w:val="26"/>
          <w:rtl w:val="0"/>
        </w:rPr>
        <w:t xml:space="preserve">Event Details:</w:t>
        <w:br w:type="textWrapping"/>
      </w:r>
      <w:r w:rsidDel="00000000" w:rsidR="00000000" w:rsidRPr="00000000">
        <w:rPr>
          <w:b w:val="1"/>
          <w:sz w:val="26"/>
          <w:szCs w:val="26"/>
        </w:rPr>
        <w:drawing>
          <wp:inline distB="114300" distT="114300" distL="114300" distR="114300">
            <wp:extent cx="203200" cy="203200"/>
            <wp:effectExtent b="0" l="0" r="0" t="0"/>
            <wp:docPr descr="📅" id="2" name="image3.png"/>
            <a:graphic>
              <a:graphicData uri="http://schemas.openxmlformats.org/drawingml/2006/picture">
                <pic:pic>
                  <pic:nvPicPr>
                    <pic:cNvPr descr="📅" id="0" name="image3.png"/>
                    <pic:cNvPicPr preferRelativeResize="0"/>
                  </pic:nvPicPr>
                  <pic:blipFill>
                    <a:blip r:embed="rId7"/>
                    <a:srcRect b="0" l="0" r="0" t="0"/>
                    <a:stretch>
                      <a:fillRect/>
                    </a:stretch>
                  </pic:blipFill>
                  <pic:spPr>
                    <a:xfrm>
                      <a:off x="0" y="0"/>
                      <a:ext cx="203200" cy="203200"/>
                    </a:xfrm>
                    <a:prstGeom prst="rect"/>
                    <a:ln/>
                  </pic:spPr>
                </pic:pic>
              </a:graphicData>
            </a:graphic>
          </wp:inline>
        </w:drawing>
      </w:r>
      <w:r w:rsidDel="00000000" w:rsidR="00000000" w:rsidRPr="00000000">
        <w:rPr>
          <w:sz w:val="26"/>
          <w:szCs w:val="26"/>
          <w:rtl w:val="0"/>
        </w:rPr>
        <w:t xml:space="preserve"> DATE</w:t>
        <w:br w:type="textWrapping"/>
      </w:r>
      <w:r w:rsidDel="00000000" w:rsidR="00000000" w:rsidRPr="00000000">
        <w:rPr>
          <w:sz w:val="26"/>
          <w:szCs w:val="26"/>
        </w:rPr>
        <w:drawing>
          <wp:inline distB="114300" distT="114300" distL="114300" distR="114300">
            <wp:extent cx="203200" cy="203200"/>
            <wp:effectExtent b="0" l="0" r="0" t="0"/>
            <wp:docPr descr="📍" id="1" name="image1.png"/>
            <a:graphic>
              <a:graphicData uri="http://schemas.openxmlformats.org/drawingml/2006/picture">
                <pic:pic>
                  <pic:nvPicPr>
                    <pic:cNvPr descr="📍" id="0" name="image1.png"/>
                    <pic:cNvPicPr preferRelativeResize="0"/>
                  </pic:nvPicPr>
                  <pic:blipFill>
                    <a:blip r:embed="rId8"/>
                    <a:srcRect b="0" l="0" r="0" t="0"/>
                    <a:stretch>
                      <a:fillRect/>
                    </a:stretch>
                  </pic:blipFill>
                  <pic:spPr>
                    <a:xfrm>
                      <a:off x="0" y="0"/>
                      <a:ext cx="203200" cy="203200"/>
                    </a:xfrm>
                    <a:prstGeom prst="rect"/>
                    <a:ln/>
                  </pic:spPr>
                </pic:pic>
              </a:graphicData>
            </a:graphic>
          </wp:inline>
        </w:drawing>
      </w:r>
      <w:r w:rsidDel="00000000" w:rsidR="00000000" w:rsidRPr="00000000">
        <w:rPr>
          <w:sz w:val="26"/>
          <w:szCs w:val="26"/>
          <w:rtl w:val="0"/>
        </w:rPr>
        <w:t xml:space="preserve"> VENUE / ADDRESS</w:t>
        <w:br w:type="textWrapping"/>
      </w:r>
      <w:r w:rsidDel="00000000" w:rsidR="00000000" w:rsidRPr="00000000">
        <w:rPr>
          <w:sz w:val="26"/>
          <w:szCs w:val="26"/>
        </w:rPr>
        <w:drawing>
          <wp:inline distB="114300" distT="114300" distL="114300" distR="114300">
            <wp:extent cx="203200" cy="203200"/>
            <wp:effectExtent b="0" l="0" r="0" t="0"/>
            <wp:docPr descr="🎟️" id="4" name="image4.png"/>
            <a:graphic>
              <a:graphicData uri="http://schemas.openxmlformats.org/drawingml/2006/picture">
                <pic:pic>
                  <pic:nvPicPr>
                    <pic:cNvPr descr="🎟️" id="0" name="image4.png"/>
                    <pic:cNvPicPr preferRelativeResize="0"/>
                  </pic:nvPicPr>
                  <pic:blipFill>
                    <a:blip r:embed="rId9"/>
                    <a:srcRect b="0" l="0" r="0" t="0"/>
                    <a:stretch>
                      <a:fillRect/>
                    </a:stretch>
                  </pic:blipFill>
                  <pic:spPr>
                    <a:xfrm>
                      <a:off x="0" y="0"/>
                      <a:ext cx="203200" cy="203200"/>
                    </a:xfrm>
                    <a:prstGeom prst="rect"/>
                    <a:ln/>
                  </pic:spPr>
                </pic:pic>
              </a:graphicData>
            </a:graphic>
          </wp:inline>
        </w:drawing>
      </w:r>
      <w:r w:rsidDel="00000000" w:rsidR="00000000" w:rsidRPr="00000000">
        <w:rPr>
          <w:sz w:val="26"/>
          <w:szCs w:val="26"/>
          <w:rtl w:val="0"/>
        </w:rPr>
        <w:t xml:space="preserve"> TICKET LINK</w:t>
      </w:r>
      <w:r w:rsidDel="00000000" w:rsidR="00000000" w:rsidRPr="00000000">
        <w:rPr>
          <w:rtl w:val="0"/>
        </w:rPr>
      </w:r>
    </w:p>
    <w:p w:rsidR="00000000" w:rsidDel="00000000" w:rsidP="00000000" w:rsidRDefault="00000000" w:rsidRPr="00000000" w14:paraId="00000006">
      <w:pPr>
        <w:spacing w:after="180" w:lineRule="auto"/>
        <w:rPr>
          <w:color w:val="1155cc"/>
          <w:sz w:val="28"/>
          <w:szCs w:val="28"/>
          <w:u w:val="single"/>
        </w:rPr>
      </w:pPr>
      <w:r w:rsidDel="00000000" w:rsidR="00000000" w:rsidRPr="00000000">
        <w:rPr>
          <w:b w:val="1"/>
          <w:sz w:val="26"/>
          <w:szCs w:val="26"/>
          <w:rtl w:val="0"/>
        </w:rPr>
        <w:t xml:space="preserve">GET A SNEAK PREVIEW OF THE SHOW:  </w:t>
      </w:r>
      <w:hyperlink r:id="rId10">
        <w:r w:rsidDel="00000000" w:rsidR="00000000" w:rsidRPr="00000000">
          <w:rPr>
            <w:color w:val="1155cc"/>
            <w:sz w:val="28"/>
            <w:szCs w:val="28"/>
            <w:u w:val="single"/>
            <w:rtl w:val="0"/>
          </w:rPr>
          <w:t xml:space="preserve">https://youtube.com/watch?v=OVZae4i3O_8</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youtube.com/watch?v=OVZae4i3O_8" TargetMode="Externa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